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83" w:rsidRPr="00452EB6" w:rsidRDefault="000E42D2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05D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E9205D" w:rsidRPr="00E9205D">
        <w:rPr>
          <w:rFonts w:ascii="標楷體" w:eastAsia="標楷體" w:hAnsi="標楷體" w:hint="eastAsia"/>
          <w:b/>
          <w:sz w:val="28"/>
          <w:szCs w:val="28"/>
        </w:rPr>
        <w:t>辦理提升高教公共性</w:t>
      </w:r>
      <w:r w:rsidR="0015655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就學協助</w:t>
      </w:r>
      <w:r w:rsidR="000F10C2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533501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措施</w:t>
      </w:r>
    </w:p>
    <w:p w:rsidR="002A36E9" w:rsidRPr="00452EB6" w:rsidRDefault="00B348D9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「家庭突遭變故」</w:t>
      </w:r>
      <w:r w:rsidR="0020727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15655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類別</w:t>
      </w:r>
      <w:r w:rsidR="00207274" w:rsidRPr="00452E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查核申請書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842"/>
        <w:gridCol w:w="3408"/>
        <w:gridCol w:w="1800"/>
        <w:gridCol w:w="3724"/>
      </w:tblGrid>
      <w:tr w:rsidR="003B713B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3B713B" w:rsidRPr="0082615F" w:rsidRDefault="003B713B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409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725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3B713B" w:rsidRPr="0082615F" w:rsidRDefault="003B713B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409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25" w:type="dxa"/>
            <w:vAlign w:val="center"/>
          </w:tcPr>
          <w:p w:rsidR="003B713B" w:rsidRPr="0082615F" w:rsidRDefault="003B713B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8D05ED" w:rsidRPr="0082615F" w:rsidRDefault="008D05ED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409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725" w:type="dxa"/>
            <w:vAlign w:val="center"/>
          </w:tcPr>
          <w:p w:rsidR="008D05ED" w:rsidRPr="0082615F" w:rsidRDefault="008D05ED" w:rsidP="00EC69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0AC4" w:rsidRPr="0082615F" w:rsidTr="00F20AC4">
        <w:trPr>
          <w:trHeight w:hRule="exact" w:val="567"/>
        </w:trPr>
        <w:tc>
          <w:tcPr>
            <w:tcW w:w="1843" w:type="dxa"/>
            <w:vAlign w:val="center"/>
          </w:tcPr>
          <w:p w:rsidR="00F20AC4" w:rsidRPr="0082615F" w:rsidRDefault="00F20AC4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申請資格期間</w:t>
            </w:r>
          </w:p>
        </w:tc>
        <w:tc>
          <w:tcPr>
            <w:tcW w:w="3409" w:type="dxa"/>
            <w:vAlign w:val="center"/>
          </w:tcPr>
          <w:p w:rsidR="00F20AC4" w:rsidRPr="0082615F" w:rsidRDefault="00F20AC4" w:rsidP="00F20AC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82615F">
              <w:rPr>
                <w:rFonts w:ascii="標楷體" w:eastAsia="標楷體" w:hAnsi="標楷體" w:hint="eastAsia"/>
                <w:szCs w:val="24"/>
              </w:rPr>
              <w:t>學年度 第     學期</w:t>
            </w:r>
          </w:p>
        </w:tc>
        <w:tc>
          <w:tcPr>
            <w:tcW w:w="1800" w:type="dxa"/>
            <w:vAlign w:val="center"/>
          </w:tcPr>
          <w:p w:rsidR="00F20AC4" w:rsidRPr="0082615F" w:rsidRDefault="00F20AC4" w:rsidP="00F20A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722" w:type="dxa"/>
            <w:vAlign w:val="center"/>
          </w:tcPr>
          <w:p w:rsidR="00F20AC4" w:rsidRPr="0082615F" w:rsidRDefault="00F20AC4" w:rsidP="00F20A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30C3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9A30C3" w:rsidRPr="0082615F" w:rsidRDefault="009A30C3" w:rsidP="00966417">
            <w:pPr>
              <w:widowControl/>
              <w:ind w:leftChars="132" w:left="317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學生家庭遭逢變故事實簡述</w:t>
            </w:r>
          </w:p>
        </w:tc>
      </w:tr>
      <w:tr w:rsidR="009A30C3" w:rsidRPr="0082615F" w:rsidTr="005D5242">
        <w:trPr>
          <w:trHeight w:val="3141"/>
        </w:trPr>
        <w:tc>
          <w:tcPr>
            <w:tcW w:w="10774" w:type="dxa"/>
            <w:gridSpan w:val="4"/>
            <w:vAlign w:val="center"/>
          </w:tcPr>
          <w:p w:rsidR="009A30C3" w:rsidRPr="0082615F" w:rsidRDefault="009A30C3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E1B" w:rsidRPr="0082615F" w:rsidTr="00966417">
        <w:trPr>
          <w:trHeight w:hRule="exact" w:val="567"/>
        </w:trPr>
        <w:tc>
          <w:tcPr>
            <w:tcW w:w="10774" w:type="dxa"/>
            <w:gridSpan w:val="4"/>
            <w:vAlign w:val="center"/>
          </w:tcPr>
          <w:p w:rsidR="00B23E1B" w:rsidRPr="0082615F" w:rsidRDefault="00966417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</w:t>
            </w:r>
            <w:r w:rsidR="00B23E1B" w:rsidRPr="0082615F">
              <w:rPr>
                <w:rFonts w:ascii="標楷體" w:eastAsia="標楷體" w:hAnsi="標楷體" w:hint="eastAsia"/>
                <w:szCs w:val="24"/>
              </w:rPr>
              <w:t>家庭所得查核</w:t>
            </w:r>
          </w:p>
        </w:tc>
      </w:tr>
      <w:tr w:rsidR="0068202E" w:rsidRPr="0082615F" w:rsidTr="00966417">
        <w:trPr>
          <w:trHeight w:hRule="exact" w:val="680"/>
        </w:trPr>
        <w:tc>
          <w:tcPr>
            <w:tcW w:w="1843" w:type="dxa"/>
            <w:vMerge w:val="restart"/>
            <w:vAlign w:val="center"/>
          </w:tcPr>
          <w:p w:rsidR="0068202E" w:rsidRPr="0082615F" w:rsidRDefault="0068202E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應檢附資料</w:t>
            </w:r>
          </w:p>
        </w:tc>
        <w:tc>
          <w:tcPr>
            <w:tcW w:w="8931" w:type="dxa"/>
            <w:gridSpan w:val="3"/>
            <w:vAlign w:val="center"/>
          </w:tcPr>
          <w:p w:rsidR="0068202E" w:rsidRPr="0082615F" w:rsidRDefault="0068202E" w:rsidP="0068202E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□學生本人與家庭所得總額合計對象之戶籍謄本或最新版本之「戶口名簿」影本</w:t>
            </w:r>
          </w:p>
        </w:tc>
      </w:tr>
      <w:tr w:rsidR="0068202E" w:rsidRPr="0082615F" w:rsidTr="00966417">
        <w:trPr>
          <w:trHeight w:hRule="exact" w:val="680"/>
        </w:trPr>
        <w:tc>
          <w:tcPr>
            <w:tcW w:w="1843" w:type="dxa"/>
            <w:vMerge/>
            <w:vAlign w:val="center"/>
          </w:tcPr>
          <w:p w:rsidR="0068202E" w:rsidRPr="0082615F" w:rsidRDefault="0068202E" w:rsidP="00966417">
            <w:pPr>
              <w:widowControl/>
              <w:ind w:leftChars="10" w:left="458" w:hangingChars="181" w:hanging="43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1" w:type="dxa"/>
            <w:gridSpan w:val="3"/>
            <w:vAlign w:val="center"/>
          </w:tcPr>
          <w:p w:rsidR="0068202E" w:rsidRPr="0082615F" w:rsidRDefault="0068202E" w:rsidP="0068202E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□學生本人與家庭所得總額合計對象之前</w:t>
            </w:r>
            <w:proofErr w:type="gramStart"/>
            <w:r w:rsidRPr="0082615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2615F">
              <w:rPr>
                <w:rFonts w:ascii="標楷體" w:eastAsia="標楷體" w:hAnsi="標楷體" w:hint="eastAsia"/>
                <w:szCs w:val="24"/>
              </w:rPr>
              <w:t>年度「綜合所得稅各類所得資料清單」</w:t>
            </w:r>
          </w:p>
        </w:tc>
      </w:tr>
      <w:tr w:rsidR="0068202E" w:rsidRPr="0082615F" w:rsidTr="00966417">
        <w:trPr>
          <w:trHeight w:hRule="exact" w:val="567"/>
        </w:trPr>
        <w:tc>
          <w:tcPr>
            <w:tcW w:w="1843" w:type="dxa"/>
            <w:vAlign w:val="center"/>
          </w:tcPr>
          <w:p w:rsidR="0068202E" w:rsidRPr="0082615F" w:rsidRDefault="0068202E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所得標準</w:t>
            </w:r>
          </w:p>
        </w:tc>
        <w:tc>
          <w:tcPr>
            <w:tcW w:w="8931" w:type="dxa"/>
            <w:gridSpan w:val="3"/>
            <w:vAlign w:val="center"/>
          </w:tcPr>
          <w:p w:rsidR="0068202E" w:rsidRPr="0082615F" w:rsidRDefault="0068202E" w:rsidP="00B23E1B">
            <w:pPr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□家庭年收入為新臺幣一百十四萬元以下</w:t>
            </w:r>
          </w:p>
        </w:tc>
      </w:tr>
      <w:tr w:rsidR="00683991" w:rsidRPr="0082615F" w:rsidTr="00FE79B2">
        <w:trPr>
          <w:trHeight w:hRule="exact" w:val="634"/>
        </w:trPr>
        <w:tc>
          <w:tcPr>
            <w:tcW w:w="1843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966417">
        <w:trPr>
          <w:trHeight w:hRule="exact" w:val="680"/>
        </w:trPr>
        <w:tc>
          <w:tcPr>
            <w:tcW w:w="1843" w:type="dxa"/>
            <w:vAlign w:val="center"/>
          </w:tcPr>
          <w:p w:rsidR="00966417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系</w:t>
            </w:r>
            <w:r w:rsidR="00966417">
              <w:rPr>
                <w:rFonts w:ascii="標楷體" w:eastAsia="標楷體" w:hAnsi="標楷體" w:hint="eastAsia"/>
                <w:szCs w:val="24"/>
              </w:rPr>
              <w:t>所主管</w:t>
            </w: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966417">
        <w:trPr>
          <w:trHeight w:hRule="exact" w:val="680"/>
        </w:trPr>
        <w:tc>
          <w:tcPr>
            <w:tcW w:w="1843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8931" w:type="dxa"/>
            <w:gridSpan w:val="3"/>
            <w:vAlign w:val="center"/>
          </w:tcPr>
          <w:p w:rsidR="00683991" w:rsidRPr="0082615F" w:rsidRDefault="00683991" w:rsidP="00B23E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991" w:rsidRPr="0082615F" w:rsidTr="00966417">
        <w:trPr>
          <w:trHeight w:val="2906"/>
        </w:trPr>
        <w:tc>
          <w:tcPr>
            <w:tcW w:w="1843" w:type="dxa"/>
            <w:vAlign w:val="center"/>
          </w:tcPr>
          <w:p w:rsidR="00683991" w:rsidRPr="0082615F" w:rsidRDefault="00683991" w:rsidP="009664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931" w:type="dxa"/>
            <w:gridSpan w:val="3"/>
            <w:vAlign w:val="center"/>
          </w:tcPr>
          <w:p w:rsidR="00FE79B2" w:rsidRDefault="00683991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1.</w:t>
            </w:r>
            <w:r w:rsidR="00FE79B2" w:rsidRPr="00FE79B2">
              <w:rPr>
                <w:rFonts w:ascii="標楷體" w:eastAsia="標楷體" w:hAnsi="標楷體" w:hint="eastAsia"/>
                <w:szCs w:val="24"/>
              </w:rPr>
              <w:t>學生家庭突遭變故係指：家庭經濟主要來源者因失業、被裁員、給予</w:t>
            </w:r>
            <w:proofErr w:type="gramStart"/>
            <w:r w:rsidR="00FE79B2" w:rsidRPr="00FE79B2">
              <w:rPr>
                <w:rFonts w:ascii="標楷體" w:eastAsia="標楷體" w:hAnsi="標楷體" w:hint="eastAsia"/>
                <w:szCs w:val="24"/>
              </w:rPr>
              <w:t>無薪假或</w:t>
            </w:r>
            <w:proofErr w:type="gramEnd"/>
            <w:r w:rsidR="00FE79B2" w:rsidRPr="00FE79B2">
              <w:rPr>
                <w:rFonts w:ascii="標楷體" w:eastAsia="標楷體" w:hAnsi="標楷體" w:hint="eastAsia"/>
                <w:szCs w:val="24"/>
              </w:rPr>
              <w:t>其他不可抗力等因素所致。</w:t>
            </w:r>
          </w:p>
          <w:p w:rsidR="00683991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所得審核標準依教育部「高級中等以上學校學生就學貸款辦法」主管機關負擔全額利息之家庭年收入基準。</w:t>
            </w:r>
          </w:p>
          <w:p w:rsidR="00683991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.前項家庭年所得總額（包括分離課稅所得），其計算方式如下：</w:t>
            </w:r>
          </w:p>
          <w:p w:rsidR="00683991" w:rsidRPr="0082615F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(1)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學生未婚者：</w:t>
            </w:r>
          </w:p>
          <w:p w:rsidR="00683991" w:rsidRPr="0082615F" w:rsidRDefault="0082615F" w:rsidP="00F06CD2">
            <w:pPr>
              <w:spacing w:line="280" w:lineRule="exact"/>
              <w:ind w:leftChars="132" w:left="317" w:firstLine="1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A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未成年：與其法定代理人合計。</w:t>
            </w:r>
            <w:r w:rsidRPr="0082615F">
              <w:rPr>
                <w:rFonts w:ascii="標楷體" w:eastAsia="標楷體" w:hAnsi="標楷體" w:hint="eastAsia"/>
                <w:szCs w:val="24"/>
              </w:rPr>
              <w:t>B</w:t>
            </w:r>
            <w:r w:rsidRPr="0082615F">
              <w:rPr>
                <w:rFonts w:ascii="標楷體" w:eastAsia="標楷體" w:hAnsi="標楷體"/>
                <w:szCs w:val="24"/>
              </w:rPr>
              <w:t>.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已成年：與其父母合計。</w:t>
            </w:r>
          </w:p>
          <w:p w:rsidR="00683991" w:rsidRPr="0082615F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2)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學生已婚者：與其配偶合計。</w:t>
            </w:r>
          </w:p>
          <w:p w:rsidR="00683991" w:rsidRDefault="0082615F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82615F">
              <w:rPr>
                <w:rFonts w:ascii="標楷體" w:eastAsia="標楷體" w:hAnsi="標楷體" w:hint="eastAsia"/>
                <w:szCs w:val="24"/>
              </w:rPr>
              <w:t>(</w:t>
            </w:r>
            <w:r w:rsidRPr="0082615F">
              <w:rPr>
                <w:rFonts w:ascii="標楷體" w:eastAsia="標楷體" w:hAnsi="標楷體"/>
                <w:szCs w:val="24"/>
              </w:rPr>
              <w:t>3)</w:t>
            </w:r>
            <w:r w:rsidR="00683991" w:rsidRPr="0082615F">
              <w:rPr>
                <w:rFonts w:ascii="標楷體" w:eastAsia="標楷體" w:hAnsi="標楷體" w:hint="eastAsia"/>
                <w:szCs w:val="24"/>
              </w:rPr>
              <w:t>學生離婚或配偶死亡者：為其本人之所得總額。</w:t>
            </w:r>
          </w:p>
          <w:p w:rsidR="0082615F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本申請表經陳核導師、系主任(所長)、院長後，送學</w:t>
            </w:r>
            <w:proofErr w:type="gramStart"/>
            <w:r w:rsidR="0082615F" w:rsidRPr="0082615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="0082615F" w:rsidRPr="0082615F">
              <w:rPr>
                <w:rFonts w:ascii="標楷體" w:eastAsia="標楷體" w:hAnsi="標楷體" w:hint="eastAsia"/>
                <w:szCs w:val="24"/>
              </w:rPr>
              <w:t>處生活輔導組建檔。</w:t>
            </w:r>
          </w:p>
          <w:p w:rsidR="0082615F" w:rsidRPr="0082615F" w:rsidRDefault="00FE79B2" w:rsidP="00F06CD2">
            <w:pPr>
              <w:spacing w:line="28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.審核通過後，學生可參加</w:t>
            </w:r>
            <w:r w:rsidR="00F06CD2" w:rsidRPr="00F06CD2">
              <w:rPr>
                <w:rFonts w:ascii="標楷體" w:eastAsia="標楷體" w:hAnsi="標楷體" w:hint="eastAsia"/>
                <w:b/>
                <w:szCs w:val="24"/>
              </w:rPr>
              <w:t>當學年度</w:t>
            </w:r>
            <w:r w:rsidR="0082615F" w:rsidRPr="0082615F">
              <w:rPr>
                <w:rFonts w:ascii="標楷體" w:eastAsia="標楷體" w:hAnsi="標楷體" w:hint="eastAsia"/>
                <w:szCs w:val="24"/>
              </w:rPr>
              <w:t>本校辦理提升高教公共性</w:t>
            </w:r>
            <w:r w:rsidR="00452EB6">
              <w:rPr>
                <w:rFonts w:ascii="標楷體" w:eastAsia="標楷體" w:hAnsi="標楷體" w:hint="eastAsia"/>
                <w:szCs w:val="24"/>
              </w:rPr>
              <w:t>就學協助</w:t>
            </w:r>
            <w:bookmarkStart w:id="0" w:name="_GoBack"/>
            <w:bookmarkEnd w:id="0"/>
            <w:r w:rsidR="0082615F" w:rsidRPr="0082615F">
              <w:rPr>
                <w:rFonts w:ascii="標楷體" w:eastAsia="標楷體" w:hAnsi="標楷體" w:hint="eastAsia"/>
                <w:szCs w:val="24"/>
              </w:rPr>
              <w:t>各項獎勵措施。</w:t>
            </w:r>
          </w:p>
        </w:tc>
      </w:tr>
    </w:tbl>
    <w:p w:rsidR="003B713B" w:rsidRPr="005430D9" w:rsidRDefault="0082615F" w:rsidP="008D05E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生活輔導組</w:t>
      </w:r>
      <w:r w:rsidR="005430D9" w:rsidRPr="005430D9">
        <w:rPr>
          <w:rFonts w:ascii="標楷體" w:eastAsia="標楷體" w:hAnsi="標楷體" w:hint="eastAsia"/>
        </w:rPr>
        <w:t>收件日期：</w:t>
      </w:r>
    </w:p>
    <w:sectPr w:rsidR="003B713B" w:rsidRPr="005430D9" w:rsidSect="0023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22" w:rsidRDefault="00C02522" w:rsidP="004629E3">
      <w:r>
        <w:separator/>
      </w:r>
    </w:p>
  </w:endnote>
  <w:endnote w:type="continuationSeparator" w:id="0">
    <w:p w:rsidR="00C02522" w:rsidRDefault="00C02522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22" w:rsidRDefault="00C02522" w:rsidP="004629E3">
      <w:r>
        <w:separator/>
      </w:r>
    </w:p>
  </w:footnote>
  <w:footnote w:type="continuationSeparator" w:id="0">
    <w:p w:rsidR="00C02522" w:rsidRDefault="00C02522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3B"/>
    <w:rsid w:val="00003B9A"/>
    <w:rsid w:val="00015FDD"/>
    <w:rsid w:val="000313C4"/>
    <w:rsid w:val="00031883"/>
    <w:rsid w:val="0003610B"/>
    <w:rsid w:val="00060D2F"/>
    <w:rsid w:val="000D08B6"/>
    <w:rsid w:val="000D49CC"/>
    <w:rsid w:val="000E3629"/>
    <w:rsid w:val="000E42D2"/>
    <w:rsid w:val="000F10C2"/>
    <w:rsid w:val="0010184F"/>
    <w:rsid w:val="00140524"/>
    <w:rsid w:val="00156554"/>
    <w:rsid w:val="00171E46"/>
    <w:rsid w:val="00175B30"/>
    <w:rsid w:val="00197AD7"/>
    <w:rsid w:val="001B19FC"/>
    <w:rsid w:val="001F301E"/>
    <w:rsid w:val="00207274"/>
    <w:rsid w:val="00234A68"/>
    <w:rsid w:val="002428B4"/>
    <w:rsid w:val="002431FF"/>
    <w:rsid w:val="00271FFB"/>
    <w:rsid w:val="002A36E9"/>
    <w:rsid w:val="00332990"/>
    <w:rsid w:val="0039270A"/>
    <w:rsid w:val="00394562"/>
    <w:rsid w:val="003B713B"/>
    <w:rsid w:val="003E452E"/>
    <w:rsid w:val="00426B08"/>
    <w:rsid w:val="00452EB6"/>
    <w:rsid w:val="00460245"/>
    <w:rsid w:val="00460CFC"/>
    <w:rsid w:val="004629E3"/>
    <w:rsid w:val="004B4CC2"/>
    <w:rsid w:val="004E0C2D"/>
    <w:rsid w:val="00517DB2"/>
    <w:rsid w:val="00533501"/>
    <w:rsid w:val="005430D9"/>
    <w:rsid w:val="005D5242"/>
    <w:rsid w:val="00601700"/>
    <w:rsid w:val="00606CC8"/>
    <w:rsid w:val="00636153"/>
    <w:rsid w:val="006537F3"/>
    <w:rsid w:val="0068202E"/>
    <w:rsid w:val="00683991"/>
    <w:rsid w:val="006A55DF"/>
    <w:rsid w:val="006C0C50"/>
    <w:rsid w:val="00725DF8"/>
    <w:rsid w:val="0073410B"/>
    <w:rsid w:val="00780601"/>
    <w:rsid w:val="007834AF"/>
    <w:rsid w:val="007E27A1"/>
    <w:rsid w:val="008036C8"/>
    <w:rsid w:val="0082615F"/>
    <w:rsid w:val="00862427"/>
    <w:rsid w:val="00870473"/>
    <w:rsid w:val="00895D75"/>
    <w:rsid w:val="008B3E21"/>
    <w:rsid w:val="008D05ED"/>
    <w:rsid w:val="009338D4"/>
    <w:rsid w:val="00966417"/>
    <w:rsid w:val="00981718"/>
    <w:rsid w:val="009A30C3"/>
    <w:rsid w:val="00AE36D5"/>
    <w:rsid w:val="00B23E1B"/>
    <w:rsid w:val="00B31714"/>
    <w:rsid w:val="00B348D9"/>
    <w:rsid w:val="00B56502"/>
    <w:rsid w:val="00B86D2F"/>
    <w:rsid w:val="00BA14FE"/>
    <w:rsid w:val="00BA5E9B"/>
    <w:rsid w:val="00BD44D7"/>
    <w:rsid w:val="00C02522"/>
    <w:rsid w:val="00C42784"/>
    <w:rsid w:val="00D00513"/>
    <w:rsid w:val="00D04304"/>
    <w:rsid w:val="00E829AE"/>
    <w:rsid w:val="00E9205D"/>
    <w:rsid w:val="00EB7A04"/>
    <w:rsid w:val="00EC69EB"/>
    <w:rsid w:val="00F06CD2"/>
    <w:rsid w:val="00F20AC4"/>
    <w:rsid w:val="00F35F32"/>
    <w:rsid w:val="00F468C7"/>
    <w:rsid w:val="00F5342A"/>
    <w:rsid w:val="00F9706D"/>
    <w:rsid w:val="00FD278A"/>
    <w:rsid w:val="00FD6543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12AA-1556-4969-86AD-3C7AFA85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cp:lastPrinted>2020-02-05T03:20:00Z</cp:lastPrinted>
  <dcterms:created xsi:type="dcterms:W3CDTF">2020-02-10T01:42:00Z</dcterms:created>
  <dcterms:modified xsi:type="dcterms:W3CDTF">2020-02-10T06:12:00Z</dcterms:modified>
</cp:coreProperties>
</file>